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A4D4E" w14:textId="342540B9" w:rsidR="005A27C4" w:rsidRDefault="00492033" w:rsidP="00492033">
      <w:pPr>
        <w:pStyle w:val="a7"/>
        <w:numPr>
          <w:ilvl w:val="0"/>
          <w:numId w:val="1"/>
        </w:numPr>
      </w:pPr>
      <w:r>
        <w:t xml:space="preserve">Отключить </w:t>
      </w:r>
      <w:r>
        <w:rPr>
          <w:lang w:val="en-US"/>
        </w:rPr>
        <w:t xml:space="preserve">ERP </w:t>
      </w:r>
      <w:r>
        <w:t>для ведения кадрового учета (</w:t>
      </w:r>
      <w:hyperlink r:id="rId5" w:anchor="bookmark:UsingHRMProgram:UsingHRMProgram" w:history="1">
        <w:r w:rsidRPr="00492033">
          <w:rPr>
            <w:rStyle w:val="ac"/>
          </w:rPr>
          <w:t>20.8. Особенности работы при выключенной опции «Использовать программу для кадрового учета и расчета заработной платы» :: 1С:ERP Управление предприятием 2, редакция 2.5</w:t>
        </w:r>
      </w:hyperlink>
      <w:r>
        <w:t>)</w:t>
      </w:r>
    </w:p>
    <w:p w14:paraId="5DDFEAE8" w14:textId="3C20945C" w:rsidR="00492033" w:rsidRDefault="00492033" w:rsidP="00492033">
      <w:pPr>
        <w:pStyle w:val="a7"/>
      </w:pPr>
      <w:r w:rsidRPr="00492033">
        <w:rPr>
          <w:noProof/>
        </w:rPr>
        <w:drawing>
          <wp:inline distT="0" distB="0" distL="0" distR="0" wp14:anchorId="48E8665D" wp14:editId="1C4A24B8">
            <wp:extent cx="5471160" cy="1959914"/>
            <wp:effectExtent l="0" t="0" r="0" b="2540"/>
            <wp:docPr id="1737996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962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256" cy="19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4342" w14:textId="537B3105" w:rsidR="002D0DEA" w:rsidRDefault="002D0DEA" w:rsidP="002D0DEA">
      <w:pPr>
        <w:pStyle w:val="a7"/>
        <w:numPr>
          <w:ilvl w:val="0"/>
          <w:numId w:val="1"/>
        </w:numPr>
      </w:pPr>
      <w:r>
        <w:t>Настроить структуру предприятия и штатное расписание</w:t>
      </w:r>
      <w:r w:rsidR="00344CB9">
        <w:rPr>
          <w:lang w:val="en-US"/>
        </w:rPr>
        <w:t xml:space="preserve"> </w:t>
      </w:r>
      <w:r w:rsidR="00344CB9">
        <w:t>в ЗУП</w:t>
      </w:r>
    </w:p>
    <w:p w14:paraId="44C8908D" w14:textId="6F12C148" w:rsidR="002D0DEA" w:rsidRDefault="002D0DEA" w:rsidP="002D0DEA">
      <w:pPr>
        <w:pStyle w:val="a7"/>
      </w:pPr>
      <w:r w:rsidRPr="002D0DEA">
        <w:drawing>
          <wp:inline distT="0" distB="0" distL="0" distR="0" wp14:anchorId="3D8DD36E" wp14:editId="5C4C2476">
            <wp:extent cx="3478306" cy="1932764"/>
            <wp:effectExtent l="0" t="0" r="8255" b="0"/>
            <wp:docPr id="450194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943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573" cy="19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DA25" w14:textId="121DB02E" w:rsidR="002D0DEA" w:rsidRPr="00597A95" w:rsidRDefault="00597A95" w:rsidP="00492033">
      <w:pPr>
        <w:pStyle w:val="a7"/>
        <w:rPr>
          <w:lang w:val="en-US"/>
        </w:rPr>
      </w:pPr>
      <w:r>
        <w:t xml:space="preserve">Подразделения ЗУП = Упр подразделения ЗУП = Подразделения </w:t>
      </w:r>
      <w:r>
        <w:rPr>
          <w:lang w:val="en-US"/>
        </w:rPr>
        <w:t>ERP</w:t>
      </w:r>
    </w:p>
    <w:p w14:paraId="0CEF92D3" w14:textId="7CED6E98" w:rsidR="002D0DEA" w:rsidRDefault="00B14BB4" w:rsidP="00492033">
      <w:pPr>
        <w:pStyle w:val="a7"/>
      </w:pPr>
      <w:r w:rsidRPr="00B14BB4">
        <w:drawing>
          <wp:inline distT="0" distB="0" distL="0" distR="0" wp14:anchorId="3BB8AC0A" wp14:editId="1F9D1D0B">
            <wp:extent cx="1863749" cy="1340224"/>
            <wp:effectExtent l="0" t="0" r="3175" b="0"/>
            <wp:docPr id="412242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423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280" cy="13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264C" w14:textId="10204AB6" w:rsidR="002D0DEA" w:rsidRDefault="00344CB9" w:rsidP="00492033">
      <w:pPr>
        <w:pStyle w:val="a7"/>
      </w:pPr>
      <w:r w:rsidRPr="00344CB9">
        <w:drawing>
          <wp:inline distT="0" distB="0" distL="0" distR="0" wp14:anchorId="41DEF080" wp14:editId="1B6D9B3E">
            <wp:extent cx="2160494" cy="947524"/>
            <wp:effectExtent l="0" t="0" r="0" b="5080"/>
            <wp:docPr id="737298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986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211" cy="9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FCC3" w14:textId="77777777" w:rsidR="002D0DEA" w:rsidRDefault="002D0DEA" w:rsidP="00492033">
      <w:pPr>
        <w:pStyle w:val="a7"/>
      </w:pPr>
    </w:p>
    <w:p w14:paraId="0CF8FB15" w14:textId="77777777" w:rsidR="002D0DEA" w:rsidRDefault="002D0DEA" w:rsidP="00492033">
      <w:pPr>
        <w:pStyle w:val="a7"/>
      </w:pPr>
    </w:p>
    <w:p w14:paraId="0DD0CCB3" w14:textId="77777777" w:rsidR="002D0DEA" w:rsidRDefault="002D0DEA" w:rsidP="00492033">
      <w:pPr>
        <w:pStyle w:val="a7"/>
      </w:pPr>
    </w:p>
    <w:p w14:paraId="45C5AE6F" w14:textId="07BB7059" w:rsidR="00492033" w:rsidRPr="00746173" w:rsidRDefault="00746173" w:rsidP="00492033">
      <w:pPr>
        <w:pStyle w:val="a7"/>
        <w:numPr>
          <w:ilvl w:val="0"/>
          <w:numId w:val="1"/>
        </w:numPr>
      </w:pPr>
      <w:r>
        <w:t xml:space="preserve">Включить синхронизацию в 1С </w:t>
      </w:r>
      <w:r>
        <w:rPr>
          <w:lang w:val="en-US"/>
        </w:rPr>
        <w:t>ERP</w:t>
      </w:r>
    </w:p>
    <w:p w14:paraId="525108B6" w14:textId="12229CF2" w:rsidR="00746173" w:rsidRDefault="00746173" w:rsidP="00746173">
      <w:pPr>
        <w:pStyle w:val="a7"/>
        <w:rPr>
          <w:lang w:val="en-US"/>
        </w:rPr>
      </w:pPr>
      <w:r w:rsidRPr="00746173">
        <w:rPr>
          <w:noProof/>
        </w:rPr>
        <w:lastRenderedPageBreak/>
        <w:drawing>
          <wp:inline distT="0" distB="0" distL="0" distR="0" wp14:anchorId="54EBB6C9" wp14:editId="589CA42E">
            <wp:extent cx="5227320" cy="1724569"/>
            <wp:effectExtent l="0" t="0" r="0" b="9525"/>
            <wp:docPr id="1624402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026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88" cy="17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9924" w14:textId="627C14F7" w:rsidR="00746173" w:rsidRDefault="00746173" w:rsidP="00746173">
      <w:pPr>
        <w:pStyle w:val="a7"/>
        <w:numPr>
          <w:ilvl w:val="0"/>
          <w:numId w:val="1"/>
        </w:numPr>
        <w:rPr>
          <w:lang w:val="en-US"/>
        </w:rPr>
      </w:pPr>
      <w:r>
        <w:t>Создать новую синхронизацию</w:t>
      </w:r>
    </w:p>
    <w:p w14:paraId="6E9B9361" w14:textId="1AD89CBE" w:rsidR="00746173" w:rsidRDefault="00746173" w:rsidP="00746173">
      <w:pPr>
        <w:pStyle w:val="a7"/>
        <w:rPr>
          <w:lang w:val="en-US"/>
        </w:rPr>
      </w:pPr>
      <w:r w:rsidRPr="00746173">
        <w:rPr>
          <w:noProof/>
          <w:lang w:val="en-US"/>
        </w:rPr>
        <w:drawing>
          <wp:inline distT="0" distB="0" distL="0" distR="0" wp14:anchorId="0301DB80" wp14:editId="097DF1DE">
            <wp:extent cx="5120640" cy="1344715"/>
            <wp:effectExtent l="0" t="0" r="3810" b="8255"/>
            <wp:docPr id="1772970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707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8018" cy="134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F06D" w14:textId="29016CC0" w:rsidR="00746173" w:rsidRDefault="00746173" w:rsidP="00746173">
      <w:pPr>
        <w:pStyle w:val="a7"/>
      </w:pPr>
      <w:r w:rsidRPr="00746173">
        <w:rPr>
          <w:noProof/>
          <w:lang w:val="en-US"/>
        </w:rPr>
        <w:drawing>
          <wp:inline distT="0" distB="0" distL="0" distR="0" wp14:anchorId="36B5D42C" wp14:editId="059E17D8">
            <wp:extent cx="5943600" cy="2756535"/>
            <wp:effectExtent l="0" t="0" r="0" b="5715"/>
            <wp:docPr id="1411077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779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83E4" w14:textId="39B73BA1" w:rsidR="00E46F93" w:rsidRDefault="00E46F93" w:rsidP="00746173">
      <w:pPr>
        <w:pStyle w:val="a7"/>
      </w:pPr>
      <w:r w:rsidRPr="00E46F93">
        <w:rPr>
          <w:noProof/>
        </w:rPr>
        <w:lastRenderedPageBreak/>
        <w:drawing>
          <wp:inline distT="0" distB="0" distL="0" distR="0" wp14:anchorId="4577565F" wp14:editId="3C4A0897">
            <wp:extent cx="5943600" cy="3732530"/>
            <wp:effectExtent l="0" t="0" r="0" b="1270"/>
            <wp:docPr id="355781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810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AB89" w14:textId="5575F594" w:rsidR="00E46F93" w:rsidRDefault="00E46F93" w:rsidP="00746173">
      <w:pPr>
        <w:pStyle w:val="a7"/>
      </w:pPr>
      <w:r w:rsidRPr="00E46F93">
        <w:rPr>
          <w:noProof/>
        </w:rPr>
        <w:drawing>
          <wp:inline distT="0" distB="0" distL="0" distR="0" wp14:anchorId="295B0D40" wp14:editId="71CA720E">
            <wp:extent cx="3136433" cy="2438400"/>
            <wp:effectExtent l="0" t="0" r="6985" b="0"/>
            <wp:docPr id="1434743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439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8175" cy="243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F7E0" w14:textId="160E0EEA" w:rsidR="00E46F93" w:rsidRDefault="00E46F93" w:rsidP="00746173">
      <w:pPr>
        <w:pStyle w:val="a7"/>
      </w:pPr>
      <w:r w:rsidRPr="00E46F93">
        <w:rPr>
          <w:noProof/>
        </w:rPr>
        <w:lastRenderedPageBreak/>
        <w:drawing>
          <wp:inline distT="0" distB="0" distL="0" distR="0" wp14:anchorId="345EDF0E" wp14:editId="24F2011A">
            <wp:extent cx="3703320" cy="2646082"/>
            <wp:effectExtent l="0" t="0" r="0" b="1905"/>
            <wp:docPr id="1612725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253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4773" cy="26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E1F3" w14:textId="5A441E11" w:rsidR="00E46F93" w:rsidRDefault="00E46F93" w:rsidP="00746173">
      <w:pPr>
        <w:pStyle w:val="a7"/>
      </w:pPr>
      <w:r w:rsidRPr="00E46F93">
        <w:rPr>
          <w:noProof/>
        </w:rPr>
        <w:drawing>
          <wp:inline distT="0" distB="0" distL="0" distR="0" wp14:anchorId="024262DF" wp14:editId="3F1A17F1">
            <wp:extent cx="3448763" cy="2537460"/>
            <wp:effectExtent l="0" t="0" r="0" b="0"/>
            <wp:docPr id="1554822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29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1297" cy="253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D40E" w14:textId="15E06282" w:rsidR="00E46F93" w:rsidRDefault="00E46F93" w:rsidP="00746173">
      <w:pPr>
        <w:pStyle w:val="a7"/>
      </w:pPr>
      <w:r w:rsidRPr="00E46F93">
        <w:rPr>
          <w:noProof/>
        </w:rPr>
        <w:drawing>
          <wp:inline distT="0" distB="0" distL="0" distR="0" wp14:anchorId="5C2FC448" wp14:editId="7FD15286">
            <wp:extent cx="2537460" cy="2259006"/>
            <wp:effectExtent l="0" t="0" r="0" b="8255"/>
            <wp:docPr id="972615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155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1145" cy="22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E112" w14:textId="1FB41CC6" w:rsidR="00E46F93" w:rsidRDefault="00E46F93" w:rsidP="00746173">
      <w:pPr>
        <w:pStyle w:val="a7"/>
      </w:pPr>
      <w:r>
        <w:t>Настройка на стороне ЕРП</w:t>
      </w:r>
    </w:p>
    <w:p w14:paraId="7133DFAD" w14:textId="7241BBA1" w:rsidR="00E46F93" w:rsidRDefault="00E46F93" w:rsidP="00746173">
      <w:pPr>
        <w:pStyle w:val="a7"/>
      </w:pPr>
      <w:r w:rsidRPr="00E46F93">
        <w:rPr>
          <w:noProof/>
        </w:rPr>
        <w:lastRenderedPageBreak/>
        <w:drawing>
          <wp:inline distT="0" distB="0" distL="0" distR="0" wp14:anchorId="5EC7F6D0" wp14:editId="0E314C15">
            <wp:extent cx="4122420" cy="2362023"/>
            <wp:effectExtent l="0" t="0" r="0" b="635"/>
            <wp:docPr id="1821612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127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9626" cy="236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4C21" w14:textId="7025FE43" w:rsidR="00E46F93" w:rsidRDefault="00E46F93" w:rsidP="00746173">
      <w:pPr>
        <w:pStyle w:val="a7"/>
      </w:pPr>
      <w:r w:rsidRPr="00E46F93">
        <w:rPr>
          <w:noProof/>
        </w:rPr>
        <w:drawing>
          <wp:inline distT="0" distB="0" distL="0" distR="0" wp14:anchorId="7C983377" wp14:editId="3D1A55C4">
            <wp:extent cx="4480560" cy="2138797"/>
            <wp:effectExtent l="0" t="0" r="0" b="0"/>
            <wp:docPr id="240122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223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3317" cy="214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8A68" w14:textId="2CC62E7A" w:rsidR="00E46F93" w:rsidRDefault="00E46F93" w:rsidP="00746173">
      <w:pPr>
        <w:pStyle w:val="a7"/>
      </w:pPr>
      <w:r>
        <w:t>По идее никаких данных выгружать не будет</w:t>
      </w:r>
    </w:p>
    <w:p w14:paraId="5E99A795" w14:textId="77777777" w:rsidR="00E46F93" w:rsidRDefault="00E46F93" w:rsidP="00746173">
      <w:pPr>
        <w:pStyle w:val="a7"/>
      </w:pPr>
    </w:p>
    <w:p w14:paraId="00AA675B" w14:textId="72681FA7" w:rsidR="00E46F93" w:rsidRPr="00816A5A" w:rsidRDefault="00E46F93" w:rsidP="00746173">
      <w:pPr>
        <w:pStyle w:val="a7"/>
        <w:rPr>
          <w:b/>
          <w:bCs/>
        </w:rPr>
      </w:pPr>
      <w:r w:rsidRPr="00816A5A">
        <w:rPr>
          <w:b/>
          <w:bCs/>
        </w:rPr>
        <w:t>Теперь на стороне ЗУП</w:t>
      </w:r>
    </w:p>
    <w:p w14:paraId="6C4732A4" w14:textId="77777777" w:rsidR="00E46F93" w:rsidRDefault="00E46F93" w:rsidP="00746173">
      <w:pPr>
        <w:pStyle w:val="a7"/>
      </w:pPr>
    </w:p>
    <w:p w14:paraId="0FFEAF90" w14:textId="18E71051" w:rsidR="00E46F93" w:rsidRDefault="00816A5A" w:rsidP="00746173">
      <w:pPr>
        <w:pStyle w:val="a7"/>
      </w:pPr>
      <w:r w:rsidRPr="00816A5A">
        <w:rPr>
          <w:noProof/>
        </w:rPr>
        <w:drawing>
          <wp:inline distT="0" distB="0" distL="0" distR="0" wp14:anchorId="73699FEE" wp14:editId="1AE51EC4">
            <wp:extent cx="5943600" cy="1983740"/>
            <wp:effectExtent l="0" t="0" r="0" b="0"/>
            <wp:docPr id="1632606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069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4FB4" w14:textId="79FF9082" w:rsidR="006A1DD3" w:rsidRDefault="006A1DD3" w:rsidP="00746173">
      <w:pPr>
        <w:pStyle w:val="a7"/>
      </w:pPr>
      <w:r w:rsidRPr="006A1DD3">
        <w:rPr>
          <w:noProof/>
        </w:rPr>
        <w:lastRenderedPageBreak/>
        <w:drawing>
          <wp:inline distT="0" distB="0" distL="0" distR="0" wp14:anchorId="5C57CF8C" wp14:editId="2206206F">
            <wp:extent cx="5943600" cy="1823720"/>
            <wp:effectExtent l="0" t="0" r="0" b="5080"/>
            <wp:docPr id="100616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60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7682" w14:textId="14AD6A2D" w:rsidR="006A1DD3" w:rsidRDefault="006A1DD3" w:rsidP="00746173">
      <w:pPr>
        <w:pStyle w:val="a7"/>
      </w:pPr>
      <w:r w:rsidRPr="006A1DD3">
        <w:rPr>
          <w:noProof/>
        </w:rPr>
        <w:drawing>
          <wp:inline distT="0" distB="0" distL="0" distR="0" wp14:anchorId="5BCEF492" wp14:editId="776B4068">
            <wp:extent cx="5943600" cy="1339850"/>
            <wp:effectExtent l="0" t="0" r="0" b="0"/>
            <wp:docPr id="1228992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925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0C05" w14:textId="445D470C" w:rsidR="006A1DD3" w:rsidRDefault="006A1DD3" w:rsidP="00746173">
      <w:pPr>
        <w:pStyle w:val="a7"/>
      </w:pPr>
      <w:r w:rsidRPr="006A1DD3">
        <w:rPr>
          <w:noProof/>
        </w:rPr>
        <w:drawing>
          <wp:inline distT="0" distB="0" distL="0" distR="0" wp14:anchorId="497B5F37" wp14:editId="0F2ADCA8">
            <wp:extent cx="5478780" cy="2227218"/>
            <wp:effectExtent l="0" t="0" r="7620" b="1905"/>
            <wp:docPr id="149959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931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1412" cy="22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7A7D" w14:textId="1E14C947" w:rsidR="006A1DD3" w:rsidRDefault="005D282E" w:rsidP="00746173">
      <w:pPr>
        <w:pStyle w:val="a7"/>
        <w:rPr>
          <w:lang w:val="en-US"/>
        </w:rPr>
      </w:pPr>
      <w:r w:rsidRPr="005D282E">
        <w:rPr>
          <w:lang w:val="en-US"/>
        </w:rPr>
        <w:lastRenderedPageBreak/>
        <w:drawing>
          <wp:inline distT="0" distB="0" distL="0" distR="0" wp14:anchorId="1E7A7513" wp14:editId="48848EEA">
            <wp:extent cx="5943600" cy="4526280"/>
            <wp:effectExtent l="0" t="0" r="0" b="7620"/>
            <wp:docPr id="1315432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3244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5AA5" w14:textId="738286A1" w:rsidR="00B201CE" w:rsidRDefault="00B201CE" w:rsidP="00746173">
      <w:pPr>
        <w:pStyle w:val="a7"/>
        <w:rPr>
          <w:lang w:val="en-US"/>
        </w:rPr>
      </w:pPr>
      <w:r w:rsidRPr="00B201CE">
        <w:rPr>
          <w:noProof/>
          <w:lang w:val="en-US"/>
        </w:rPr>
        <w:drawing>
          <wp:inline distT="0" distB="0" distL="0" distR="0" wp14:anchorId="7173B4C3" wp14:editId="7CA76EB3">
            <wp:extent cx="5943600" cy="2773045"/>
            <wp:effectExtent l="0" t="0" r="0" b="8255"/>
            <wp:docPr id="1902700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009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E41C" w14:textId="58F005CB" w:rsidR="00B201CE" w:rsidRDefault="00B201CE" w:rsidP="00746173">
      <w:pPr>
        <w:pStyle w:val="a7"/>
        <w:rPr>
          <w:lang w:val="en-US"/>
        </w:rPr>
      </w:pPr>
      <w:r w:rsidRPr="00B201CE">
        <w:rPr>
          <w:noProof/>
          <w:lang w:val="en-US"/>
        </w:rPr>
        <w:lastRenderedPageBreak/>
        <w:drawing>
          <wp:inline distT="0" distB="0" distL="0" distR="0" wp14:anchorId="0B1B28DF" wp14:editId="7B71CB0B">
            <wp:extent cx="5943600" cy="3484245"/>
            <wp:effectExtent l="0" t="0" r="0" b="1905"/>
            <wp:docPr id="843205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054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9B3E" w14:textId="1BD2158B" w:rsidR="00B201CE" w:rsidRDefault="00B201CE" w:rsidP="00746173">
      <w:pPr>
        <w:pStyle w:val="a7"/>
        <w:rPr>
          <w:lang w:val="en-US"/>
        </w:rPr>
      </w:pPr>
      <w:r w:rsidRPr="00B201CE">
        <w:rPr>
          <w:noProof/>
          <w:lang w:val="en-US"/>
        </w:rPr>
        <w:drawing>
          <wp:inline distT="0" distB="0" distL="0" distR="0" wp14:anchorId="65912C57" wp14:editId="4B0D8250">
            <wp:extent cx="5943600" cy="3103880"/>
            <wp:effectExtent l="0" t="0" r="0" b="1270"/>
            <wp:docPr id="927257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573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C660" w14:textId="125B6DB0" w:rsidR="00B201CE" w:rsidRPr="0079180C" w:rsidRDefault="00B201CE" w:rsidP="00746173">
      <w:pPr>
        <w:pStyle w:val="a7"/>
        <w:rPr>
          <w:color w:val="FF0000"/>
        </w:rPr>
      </w:pPr>
      <w:r w:rsidRPr="0079180C">
        <w:rPr>
          <w:color w:val="FF0000"/>
        </w:rPr>
        <w:t>ПЕРЕЙТИ В ЕРП ДЛЯ ЗАГРУЗКИ ПЕРВОЙ СИНХРОНИЗАЦИИ</w:t>
      </w:r>
    </w:p>
    <w:p w14:paraId="02BB20AA" w14:textId="4A54EBCF" w:rsidR="00B201CE" w:rsidRDefault="003D3465" w:rsidP="00746173">
      <w:pPr>
        <w:pStyle w:val="a7"/>
      </w:pPr>
      <w:r w:rsidRPr="003D3465">
        <w:rPr>
          <w:noProof/>
        </w:rPr>
        <w:drawing>
          <wp:inline distT="0" distB="0" distL="0" distR="0" wp14:anchorId="36E72E87" wp14:editId="2D1E8281">
            <wp:extent cx="5943600" cy="1050925"/>
            <wp:effectExtent l="0" t="0" r="0" b="0"/>
            <wp:docPr id="1951983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8359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A390" w14:textId="38A4CF16" w:rsidR="003D3465" w:rsidRDefault="00370DCE" w:rsidP="00746173">
      <w:pPr>
        <w:pStyle w:val="a7"/>
      </w:pPr>
      <w:hyperlink r:id="rId29" w:history="1">
        <w:r w:rsidRPr="00370DCE">
          <w:rPr>
            <w:rStyle w:val="ac"/>
          </w:rPr>
          <w:t>Совместное использование 1С:ERP Управление предприятием 2 и 1C:Зарплата и управление персоналом, редакция 3 :: Зарплата и управление персоналом, ред. 3 :: Методическая поддержка 1С:Предприятия 8</w:t>
        </w:r>
      </w:hyperlink>
    </w:p>
    <w:p w14:paraId="4EBE0201" w14:textId="77777777" w:rsidR="00B201CE" w:rsidRPr="00B201CE" w:rsidRDefault="00B201CE" w:rsidP="00746173">
      <w:pPr>
        <w:pStyle w:val="a7"/>
      </w:pPr>
    </w:p>
    <w:sectPr w:rsidR="00B201CE" w:rsidRPr="00B201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E6DC7"/>
    <w:multiLevelType w:val="hybridMultilevel"/>
    <w:tmpl w:val="6AF81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1237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33"/>
    <w:rsid w:val="00060EE8"/>
    <w:rsid w:val="00066C4B"/>
    <w:rsid w:val="0010502E"/>
    <w:rsid w:val="0013427C"/>
    <w:rsid w:val="002D0DEA"/>
    <w:rsid w:val="00344CB9"/>
    <w:rsid w:val="00370DCE"/>
    <w:rsid w:val="003D3465"/>
    <w:rsid w:val="00492033"/>
    <w:rsid w:val="00496D98"/>
    <w:rsid w:val="00597A95"/>
    <w:rsid w:val="005A27C4"/>
    <w:rsid w:val="005A662F"/>
    <w:rsid w:val="005D282E"/>
    <w:rsid w:val="006A1DD3"/>
    <w:rsid w:val="00746173"/>
    <w:rsid w:val="0079180C"/>
    <w:rsid w:val="00816A5A"/>
    <w:rsid w:val="008F130A"/>
    <w:rsid w:val="009875B0"/>
    <w:rsid w:val="009F37FF"/>
    <w:rsid w:val="00B14BB4"/>
    <w:rsid w:val="00B201CE"/>
    <w:rsid w:val="00BD59E4"/>
    <w:rsid w:val="00CB3723"/>
    <w:rsid w:val="00E46F93"/>
    <w:rsid w:val="00E91E0E"/>
    <w:rsid w:val="00FD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2BEB2"/>
  <w15:chartTrackingRefBased/>
  <w15:docId w15:val="{B8FAB326-FAE1-4B1C-955D-8D4E6FD9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920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20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0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20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20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20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20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20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20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033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4920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492033"/>
    <w:rPr>
      <w:rFonts w:eastAsiaTheme="majorEastAsia" w:cstheme="majorBidi"/>
      <w:color w:val="2F5496" w:themeColor="accent1" w:themeShade="BF"/>
      <w:sz w:val="28"/>
      <w:szCs w:val="2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492033"/>
    <w:rPr>
      <w:rFonts w:eastAsiaTheme="majorEastAsia" w:cstheme="majorBidi"/>
      <w:i/>
      <w:iCs/>
      <w:color w:val="2F5496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492033"/>
    <w:rPr>
      <w:rFonts w:eastAsiaTheme="majorEastAsia" w:cstheme="majorBidi"/>
      <w:color w:val="2F5496" w:themeColor="accent1" w:themeShade="BF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492033"/>
    <w:rPr>
      <w:rFonts w:eastAsiaTheme="majorEastAsia" w:cstheme="majorBidi"/>
      <w:i/>
      <w:iCs/>
      <w:color w:val="595959" w:themeColor="text1" w:themeTint="A6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492033"/>
    <w:rPr>
      <w:rFonts w:eastAsiaTheme="majorEastAsia" w:cstheme="majorBidi"/>
      <w:color w:val="595959" w:themeColor="text1" w:themeTint="A6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492033"/>
    <w:rPr>
      <w:rFonts w:eastAsiaTheme="majorEastAsia" w:cstheme="majorBidi"/>
      <w:i/>
      <w:iCs/>
      <w:color w:val="272727" w:themeColor="text1" w:themeTint="D8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492033"/>
    <w:rPr>
      <w:rFonts w:eastAsiaTheme="majorEastAsia" w:cstheme="majorBidi"/>
      <w:color w:val="272727" w:themeColor="text1" w:themeTint="D8"/>
      <w:lang w:val="ru-RU"/>
    </w:rPr>
  </w:style>
  <w:style w:type="paragraph" w:styleId="a3">
    <w:name w:val="Title"/>
    <w:basedOn w:val="a"/>
    <w:next w:val="a"/>
    <w:link w:val="a4"/>
    <w:uiPriority w:val="10"/>
    <w:qFormat/>
    <w:rsid w:val="004920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92033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a5">
    <w:name w:val="Subtitle"/>
    <w:basedOn w:val="a"/>
    <w:next w:val="a"/>
    <w:link w:val="a6"/>
    <w:uiPriority w:val="11"/>
    <w:qFormat/>
    <w:rsid w:val="004920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2033"/>
    <w:rPr>
      <w:rFonts w:eastAsiaTheme="majorEastAsia" w:cstheme="majorBidi"/>
      <w:color w:val="595959" w:themeColor="text1" w:themeTint="A6"/>
      <w:spacing w:val="15"/>
      <w:sz w:val="28"/>
      <w:szCs w:val="28"/>
      <w:lang w:val="ru-RU"/>
    </w:rPr>
  </w:style>
  <w:style w:type="paragraph" w:styleId="21">
    <w:name w:val="Quote"/>
    <w:basedOn w:val="a"/>
    <w:next w:val="a"/>
    <w:link w:val="22"/>
    <w:uiPriority w:val="29"/>
    <w:qFormat/>
    <w:rsid w:val="004920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2033"/>
    <w:rPr>
      <w:i/>
      <w:iCs/>
      <w:color w:val="404040" w:themeColor="text1" w:themeTint="BF"/>
      <w:lang w:val="ru-RU"/>
    </w:rPr>
  </w:style>
  <w:style w:type="paragraph" w:styleId="a7">
    <w:name w:val="List Paragraph"/>
    <w:basedOn w:val="a"/>
    <w:uiPriority w:val="34"/>
    <w:qFormat/>
    <w:rsid w:val="004920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9203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920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92033"/>
    <w:rPr>
      <w:i/>
      <w:iCs/>
      <w:color w:val="2F5496" w:themeColor="accent1" w:themeShade="BF"/>
      <w:lang w:val="ru-RU"/>
    </w:rPr>
  </w:style>
  <w:style w:type="character" w:styleId="ab">
    <w:name w:val="Intense Reference"/>
    <w:basedOn w:val="a0"/>
    <w:uiPriority w:val="32"/>
    <w:qFormat/>
    <w:rsid w:val="0049203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9203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920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its.1c.ru/db/metod81/content/6550/h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its.1c.ru/db/erp25doc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Каракчеев</dc:creator>
  <cp:keywords/>
  <dc:description/>
  <cp:lastModifiedBy>Илья Каракчеев</cp:lastModifiedBy>
  <cp:revision>14</cp:revision>
  <dcterms:created xsi:type="dcterms:W3CDTF">2025-02-24T21:10:00Z</dcterms:created>
  <dcterms:modified xsi:type="dcterms:W3CDTF">2025-02-28T12:12:00Z</dcterms:modified>
</cp:coreProperties>
</file>